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4F" w:rsidRDefault="0082444F" w:rsidP="0082444F">
      <w:r>
        <w:rPr>
          <w:sz w:val="20"/>
          <w:szCs w:val="20"/>
        </w:rPr>
        <w:t xml:space="preserve">Утверждено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Утверждено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67A">
        <w:t>У</w:t>
      </w:r>
      <w:proofErr w:type="gramEnd"/>
      <w:r w:rsidRPr="006E267A">
        <w:t>тверждаю</w:t>
      </w:r>
    </w:p>
    <w:p w:rsidR="0082444F" w:rsidRDefault="0082444F" w:rsidP="0082444F">
      <w:r>
        <w:t>на заседании УС</w:t>
      </w:r>
      <w:r>
        <w:tab/>
      </w:r>
      <w:r>
        <w:tab/>
        <w:t xml:space="preserve">        решением педсовета</w:t>
      </w:r>
      <w:r>
        <w:tab/>
        <w:t xml:space="preserve">             Директор школы__________</w:t>
      </w:r>
    </w:p>
    <w:p w:rsidR="0082444F" w:rsidRDefault="0082444F" w:rsidP="0082444F">
      <w:r>
        <w:t>М</w:t>
      </w:r>
      <w:r w:rsidR="00C839FE">
        <w:t xml:space="preserve">БОУ «СОШ» с. </w:t>
      </w:r>
      <w:proofErr w:type="spellStart"/>
      <w:r w:rsidR="00C839FE">
        <w:t>Невежк</w:t>
      </w:r>
      <w:r>
        <w:t>ино</w:t>
      </w:r>
      <w:proofErr w:type="spellEnd"/>
      <w:r>
        <w:t xml:space="preserve">                Протокол №</w:t>
      </w:r>
      <w:proofErr w:type="spellStart"/>
      <w:r>
        <w:t>___</w:t>
      </w:r>
      <w:r w:rsidR="00C839FE">
        <w:t>_от</w:t>
      </w:r>
      <w:proofErr w:type="spellEnd"/>
      <w:r w:rsidR="00C839FE">
        <w:t xml:space="preserve">________       </w:t>
      </w:r>
      <w:r w:rsidR="00C839FE">
        <w:tab/>
      </w:r>
      <w:r w:rsidR="00C839FE">
        <w:tab/>
        <w:t>Е.В.Давыдова</w:t>
      </w:r>
    </w:p>
    <w:p w:rsidR="0082444F" w:rsidRPr="006E267A" w:rsidRDefault="0082444F" w:rsidP="0082444F">
      <w:r>
        <w:t>Протокол №___</w:t>
      </w:r>
      <w:proofErr w:type="gramStart"/>
      <w:r>
        <w:t>от</w:t>
      </w:r>
      <w:proofErr w:type="gramEnd"/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Приказ №____от___________ </w:t>
      </w:r>
    </w:p>
    <w:p w:rsidR="0082444F" w:rsidRDefault="0082444F" w:rsidP="0082444F">
      <w:pPr>
        <w:rPr>
          <w:sz w:val="24"/>
          <w:szCs w:val="24"/>
        </w:rPr>
      </w:pPr>
    </w:p>
    <w:p w:rsidR="0082444F" w:rsidRDefault="0082444F" w:rsidP="0082444F">
      <w:pPr>
        <w:jc w:val="center"/>
        <w:rPr>
          <w:b/>
          <w:sz w:val="28"/>
          <w:szCs w:val="28"/>
        </w:rPr>
      </w:pPr>
      <w:r w:rsidRPr="008E4B53">
        <w:rPr>
          <w:b/>
          <w:sz w:val="28"/>
          <w:szCs w:val="28"/>
        </w:rPr>
        <w:t>ПОЛОЖЕНИЕ О ШКОЛЬНОМ САЙТЕ</w:t>
      </w:r>
    </w:p>
    <w:p w:rsidR="0082444F" w:rsidRDefault="0082444F" w:rsidP="0082444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82444F" w:rsidRDefault="0082444F" w:rsidP="008244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Школьный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- сайт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далее – сайт) создается с целью активного продвижения информационных и коммуникационных  технологий в практику работы школы, как инструмент сетевого взаимодействия всех участников образовательного процесса.</w:t>
      </w:r>
    </w:p>
    <w:p w:rsidR="0082444F" w:rsidRDefault="0082444F" w:rsidP="008244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Сайт является одним из инструментов обеспечения учебной и внеурочной деятельности школы и является публичным органом информации, доступ к которому открыт всем желающим</w:t>
      </w:r>
    </w:p>
    <w:p w:rsidR="0082444F" w:rsidRDefault="0082444F" w:rsidP="008244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понятия, цели, требования, организацию школьного сайта и разработано в целях определения требований к организации и поддержке работоспособности школьных сайтов в рамках реализации комплексного проекта модернизации образования (КПМО).</w:t>
      </w:r>
    </w:p>
    <w:p w:rsidR="0082444F" w:rsidRDefault="0082444F" w:rsidP="008244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Администрация школы назначает редактора сайта, который несет ответственность за решение вопросов о размещении информации, об удалении и обновлении устаревшей информации.</w:t>
      </w:r>
    </w:p>
    <w:p w:rsidR="0082444F" w:rsidRPr="00B82C4D" w:rsidRDefault="0082444F" w:rsidP="0082444F">
      <w:pPr>
        <w:pStyle w:val="a3"/>
        <w:numPr>
          <w:ilvl w:val="1"/>
          <w:numId w:val="1"/>
        </w:numPr>
        <w:rPr>
          <w:sz w:val="24"/>
          <w:szCs w:val="24"/>
        </w:rPr>
      </w:pPr>
      <w:r w:rsidRPr="00B82C4D">
        <w:rPr>
          <w:sz w:val="24"/>
          <w:szCs w:val="24"/>
        </w:rPr>
        <w:t xml:space="preserve"> Информация размещения материалов на сайте опирается на постановление Правительства Российской Федерации от 10 июля 2013 года №582.</w:t>
      </w:r>
    </w:p>
    <w:p w:rsidR="0082444F" w:rsidRDefault="0082444F" w:rsidP="0082444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школьного сайта.</w:t>
      </w:r>
    </w:p>
    <w:p w:rsidR="0082444F" w:rsidRDefault="0082444F" w:rsidP="0082444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Цель: развитие единого образовательного информационного пространства, поддержка процесса информатизации в школе, в регионе;</w:t>
      </w:r>
    </w:p>
    <w:p w:rsidR="0082444F" w:rsidRDefault="0082444F" w:rsidP="0082444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Задачи:</w:t>
      </w:r>
    </w:p>
    <w:p w:rsidR="0082444F" w:rsidRDefault="0082444F" w:rsidP="0082444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позитивная презентация информации о достижениях учащихся и педагогического коллектива, об особенностях школы: истории развития, о реализуемых образовательных программах и проектах;</w:t>
      </w:r>
    </w:p>
    <w:p w:rsidR="0082444F" w:rsidRDefault="0082444F" w:rsidP="0082444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систематическое информирование участников образовательного процесса о деятельности школы;</w:t>
      </w:r>
    </w:p>
    <w:p w:rsidR="0082444F" w:rsidRDefault="0082444F" w:rsidP="0082444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-формирование прогрессивного имиджа школы;</w:t>
      </w:r>
    </w:p>
    <w:p w:rsidR="0082444F" w:rsidRDefault="0082444F" w:rsidP="0082444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осуществление обмена педагогическим опытом и демонстрация достижений школы;</w:t>
      </w:r>
    </w:p>
    <w:p w:rsidR="0082444F" w:rsidRDefault="0082444F" w:rsidP="0082444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-создание условий для сетевого взаимодействия всех участников образовательного процесса: педагогов, учащихся, родителей, выпускников, общественных организаций и заинтересованных лиц;</w:t>
      </w:r>
    </w:p>
    <w:p w:rsidR="0082444F" w:rsidRDefault="0082444F" w:rsidP="0082444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создание условий сетевого взаимодействия школы с другими учреждениями.</w:t>
      </w:r>
    </w:p>
    <w:p w:rsidR="0082444F" w:rsidRDefault="0082444F" w:rsidP="0082444F">
      <w:pPr>
        <w:rPr>
          <w:b/>
          <w:sz w:val="28"/>
          <w:szCs w:val="28"/>
        </w:rPr>
      </w:pPr>
      <w:r w:rsidRPr="000D6D65">
        <w:rPr>
          <w:b/>
          <w:sz w:val="28"/>
          <w:szCs w:val="28"/>
        </w:rPr>
        <w:lastRenderedPageBreak/>
        <w:t>3. Информационный ресурс сайта.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3.1. И</w:t>
      </w:r>
      <w:r w:rsidRPr="000D6D65">
        <w:rPr>
          <w:sz w:val="24"/>
          <w:szCs w:val="24"/>
        </w:rPr>
        <w:t>нформационный ресурс сайта формируется в соответствии с деятельностью школы,  её педагогических работников, обучающихся, родителей, деловых партнеров и прочих заинтересованных лиц.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3.2. Информационный ресурс сайта является открытым и общедоступным.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3.3. Настоящее Положение определяет порядок размещения на официальном сайте образовательной организации в информационно  - коммуникационной сети «Интернет» и обновление информации об образовательной организации, в целях обеспечения открытости и доступности информации.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3.3 Образовательная организация размещает на официальном сайте: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нформацию: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о дате создания образовательной организации, об учредителе, о месте нахождения образовательной организации, режиме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графике работы, контактных телефонах и об адресах электронной почты;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о структуре и об органах управления образовательной организацией, в том числе: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об уровне образования;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 формах обучения;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 нормативном сроке обучения;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 сроке действия государственной аккредитации образовательной программы (при наличии государственной аккредитации);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об описании образовательной программы с приложением её копии;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об учебном плане с приложением его копии;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об аннотации к рабочим программа дисциплин (по каждой дисциплине в составе образовательной программы) с приложением их копий (при наличии);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 календарном учебном графике с приложением его копии;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 методических и иных документах, разработанных образовательной организацией для обеспечения образовательного процесса;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 реализуемых образовательных программах с указанием учебных предметов, курсов, дисциплин, практики, предусмотренных соответствующей образовательной программой;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физических и (или) юридических лиц;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* 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*фамилия, имя, отчество (при наличии) руководителя, его заместителей;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*контактные телефоны;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адрес электронной почты;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о персональном составе педагогических работников с указанием уровня образования, квалификации и опыта работы, в том числе: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фамилия, имя, отчество (при наличии) работника;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занимаемая должность;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преподаваемые дисциплины;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ученая степень (при наличии);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ученое звание (при наличии);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наименование направления подготовки и (или) специальности;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данные о повышении квалификации и (или) профессиональной переподготовке (при наличии);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общий стаж работы;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* стаж работы по специальности;</w:t>
      </w:r>
    </w:p>
    <w:p w:rsidR="0082444F" w:rsidRDefault="0082444F" w:rsidP="0082444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о материально – 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  <w:proofErr w:type="gramEnd"/>
    </w:p>
    <w:p w:rsidR="0082444F" w:rsidRDefault="0082444F" w:rsidP="0082444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о количестве вакантных мест для приема (перевода) по </w:t>
      </w:r>
      <w:proofErr w:type="spellStart"/>
      <w:r>
        <w:rPr>
          <w:sz w:val="24"/>
          <w:szCs w:val="24"/>
        </w:rPr>
        <w:t>каждоай</w:t>
      </w:r>
      <w:proofErr w:type="spellEnd"/>
      <w:r>
        <w:rPr>
          <w:sz w:val="24"/>
          <w:szCs w:val="24"/>
        </w:rPr>
        <w:t xml:space="preserve">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proofErr w:type="gramEnd"/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 xml:space="preserve">-о наличии и условиях предоставления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стипендий, мер социальной поддержки;</w:t>
      </w:r>
    </w:p>
    <w:p w:rsidR="0082444F" w:rsidRDefault="0082444F" w:rsidP="0082444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 о наличии общежития, интернате, количестве жилых помещений в общежитии, интернате для иногородних обучающихся, формирование платы за проживание в общежитии;</w:t>
      </w:r>
      <w:proofErr w:type="gramEnd"/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-о поступлении финансовых и материальных средств и об их расходовании по итогам финансового года;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о трудоустройстве выпускников;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опии: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устава образовательной организации;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лицензии на осуществление образовательной деятельности (с приложением);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 xml:space="preserve">- свидетельства о государственной аккредитации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приложением);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 xml:space="preserve">- плана финансово </w:t>
      </w:r>
      <w:proofErr w:type="gramStart"/>
      <w:r>
        <w:rPr>
          <w:sz w:val="24"/>
          <w:szCs w:val="24"/>
        </w:rPr>
        <w:t>–х</w:t>
      </w:r>
      <w:proofErr w:type="gramEnd"/>
      <w:r>
        <w:rPr>
          <w:sz w:val="24"/>
          <w:szCs w:val="24"/>
        </w:rPr>
        <w:t>озяйственной деятельности образовательной организации, утвержденного в установленном  законодательством Российской Федерации порядке. Или бюджетной сметы образовательной организации;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локальных нормативных актов, предусмотренных частью 2 статьи 30 Федерального закона РФ «Об образовании в Российской Федерации», правил внутреннего трудового распорядка, правил внутреннего распорядка обучающихся и коллективного договора;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тчет о результатах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>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г). Документ об оказании платных образовательных услуг, в том числе 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д)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редписания органов, осуществляющих государственный контроль  (надзор) в сфере образования, отчеты об исполнении таких предписаний;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е)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ную информацию,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3.4. Образовательная организация обновляет сведения, указанные в пункте 3.3 настоящего Положения, не позднее 10 рабочих дней после их изменения.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proofErr w:type="gramStart"/>
      <w:r>
        <w:rPr>
          <w:sz w:val="24"/>
          <w:szCs w:val="24"/>
        </w:rPr>
        <w:t xml:space="preserve">Информация, указанная в пункте 3.3 настоящего положения, размещается на официальном сайте в текстовой и (или) табличной формах, а также в форме копий документов в соответствии  с требованиями к структуре официального сайта и формату </w:t>
      </w:r>
      <w:r>
        <w:rPr>
          <w:sz w:val="24"/>
          <w:szCs w:val="24"/>
        </w:rPr>
        <w:lastRenderedPageBreak/>
        <w:t>представления информации, установленными Федеральной службой по надзору в сфере образования и науки.</w:t>
      </w:r>
      <w:proofErr w:type="gramEnd"/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3.6. При размещении информации на официальном сайте и её обновлении обеспечивается соблюдение требований законодательства Российской Федерации о персональных данных.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3.7.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оступ к размещению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ащиту от копирования авторских материалов.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3.8.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82444F" w:rsidRDefault="0082444F" w:rsidP="0082444F">
      <w:pPr>
        <w:rPr>
          <w:b/>
          <w:sz w:val="28"/>
          <w:szCs w:val="28"/>
        </w:rPr>
      </w:pPr>
      <w:r w:rsidRPr="006B4AC2">
        <w:rPr>
          <w:b/>
          <w:sz w:val="28"/>
          <w:szCs w:val="28"/>
        </w:rPr>
        <w:t>4.Организация наполнения сайта.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4.1. Разработчики сайта – творческая группа в составе: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редактор;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члены школьной детской организации;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учитель информатики;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инициативные учителя, родители, учащиеся.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4.2. Редактор: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-координирует деятельность творческой группы;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обладает правом «вето» на публикацию любой информации на сайте;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редактирует информационные материалы;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санкционирует размещение информационных материалов на сайте;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создает сеть корреспондентов;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осуществляет разработку дизайна сайта;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своевременно размещает информацию на сайте.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4.3. Разработчики сайта: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готовят обновленную информацию на сайт;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организует сбор и обработку необходимой информации;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передают вопросы посетителей форумов их адресам (педагогам, администрации) и публикуют ответы;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- решают технические вопросы поддержки сайта.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4.4. Разработчики сайта обладают правами полного управления сайтом. Вышестоящим над редактором сайта является директор школы, который может пересмотреть и отменить любое решение редактора сайта.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4.5. Разработчики сайта отвечают за содержательное и своевременное  наполнение сайта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4.6. Обновление сайта проводится не реже 1 раза в 2 недели.</w:t>
      </w:r>
    </w:p>
    <w:p w:rsidR="0082444F" w:rsidRDefault="0082444F" w:rsidP="0082444F">
      <w:pPr>
        <w:rPr>
          <w:sz w:val="24"/>
          <w:szCs w:val="24"/>
        </w:rPr>
      </w:pPr>
    </w:p>
    <w:p w:rsidR="0082444F" w:rsidRPr="00E44710" w:rsidRDefault="0082444F" w:rsidP="0082444F">
      <w:pPr>
        <w:rPr>
          <w:b/>
          <w:sz w:val="28"/>
          <w:szCs w:val="28"/>
        </w:rPr>
      </w:pPr>
      <w:r w:rsidRPr="00E44710">
        <w:rPr>
          <w:b/>
          <w:sz w:val="28"/>
          <w:szCs w:val="28"/>
        </w:rPr>
        <w:t>5. Персональные данные, принципы и условия их обработки.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5.1. При подготовке материалов для размещения в Интернет администрация школы и разработчики сайта обязаны обеспечивать исполнение  требования  Федерального закона от 27.07.2006г. №152-ФЗ «О персональных данных» других подзаконных данных.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5.2. Разработчики сайта обязаны собирать письменные согласия от участников мероприятий, наделяющие разработчиков правом публикации персональных данных учащихся и педагогов на сайте школы. Разработчики вправе размещать в Интернет только ту персональную информацию, на публикацию которой имеется письменное согласие.</w:t>
      </w:r>
    </w:p>
    <w:p w:rsidR="0082444F" w:rsidRDefault="0082444F" w:rsidP="0082444F">
      <w:pPr>
        <w:rPr>
          <w:sz w:val="24"/>
          <w:szCs w:val="24"/>
        </w:rPr>
      </w:pPr>
      <w:r>
        <w:rPr>
          <w:sz w:val="24"/>
          <w:szCs w:val="24"/>
        </w:rPr>
        <w:t>5.3.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его законных представителей.</w:t>
      </w:r>
    </w:p>
    <w:p w:rsidR="0082444F" w:rsidRDefault="0082444F" w:rsidP="0082444F">
      <w:pPr>
        <w:rPr>
          <w:sz w:val="24"/>
          <w:szCs w:val="24"/>
        </w:rPr>
      </w:pPr>
    </w:p>
    <w:p w:rsidR="0082444F" w:rsidRDefault="0082444F" w:rsidP="0082444F">
      <w:pPr>
        <w:rPr>
          <w:sz w:val="24"/>
          <w:szCs w:val="24"/>
        </w:rPr>
      </w:pPr>
    </w:p>
    <w:p w:rsidR="003A3C73" w:rsidRDefault="003A3C73">
      <w:bookmarkStart w:id="0" w:name="_GoBack"/>
      <w:bookmarkEnd w:id="0"/>
    </w:p>
    <w:sectPr w:rsidR="003A3C73" w:rsidSect="0004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34C6"/>
    <w:multiLevelType w:val="multilevel"/>
    <w:tmpl w:val="709A3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444F"/>
    <w:rsid w:val="000446E7"/>
    <w:rsid w:val="00052CA6"/>
    <w:rsid w:val="00074F42"/>
    <w:rsid w:val="000F277D"/>
    <w:rsid w:val="001074DA"/>
    <w:rsid w:val="0013172C"/>
    <w:rsid w:val="00163299"/>
    <w:rsid w:val="00174B32"/>
    <w:rsid w:val="001775D9"/>
    <w:rsid w:val="0018139C"/>
    <w:rsid w:val="001A4FDF"/>
    <w:rsid w:val="001B173B"/>
    <w:rsid w:val="00227E83"/>
    <w:rsid w:val="00250015"/>
    <w:rsid w:val="00254483"/>
    <w:rsid w:val="00295147"/>
    <w:rsid w:val="002B77DE"/>
    <w:rsid w:val="003014FE"/>
    <w:rsid w:val="003306DE"/>
    <w:rsid w:val="00333EF9"/>
    <w:rsid w:val="003645EC"/>
    <w:rsid w:val="003766ED"/>
    <w:rsid w:val="0038186B"/>
    <w:rsid w:val="003955E7"/>
    <w:rsid w:val="00396217"/>
    <w:rsid w:val="003A1B3F"/>
    <w:rsid w:val="003A2A9B"/>
    <w:rsid w:val="003A3C73"/>
    <w:rsid w:val="003C0503"/>
    <w:rsid w:val="003D3E1B"/>
    <w:rsid w:val="003D4D29"/>
    <w:rsid w:val="003F3D93"/>
    <w:rsid w:val="00410587"/>
    <w:rsid w:val="00416289"/>
    <w:rsid w:val="00426AFD"/>
    <w:rsid w:val="00433F6D"/>
    <w:rsid w:val="004377F8"/>
    <w:rsid w:val="00445A96"/>
    <w:rsid w:val="0046382E"/>
    <w:rsid w:val="0047341B"/>
    <w:rsid w:val="0047760C"/>
    <w:rsid w:val="00480EA1"/>
    <w:rsid w:val="004B0CEE"/>
    <w:rsid w:val="004C1DD6"/>
    <w:rsid w:val="004C2485"/>
    <w:rsid w:val="004E7D2A"/>
    <w:rsid w:val="004F0249"/>
    <w:rsid w:val="00503136"/>
    <w:rsid w:val="0054130C"/>
    <w:rsid w:val="00564BDC"/>
    <w:rsid w:val="00595D96"/>
    <w:rsid w:val="005C4B4D"/>
    <w:rsid w:val="005C7E18"/>
    <w:rsid w:val="005D12DD"/>
    <w:rsid w:val="0061179A"/>
    <w:rsid w:val="00632965"/>
    <w:rsid w:val="00643EC3"/>
    <w:rsid w:val="00650CCD"/>
    <w:rsid w:val="00656F73"/>
    <w:rsid w:val="00671C9B"/>
    <w:rsid w:val="00691ECE"/>
    <w:rsid w:val="006B0A0B"/>
    <w:rsid w:val="006B0E29"/>
    <w:rsid w:val="006C7BE7"/>
    <w:rsid w:val="006C7D44"/>
    <w:rsid w:val="00705313"/>
    <w:rsid w:val="00715881"/>
    <w:rsid w:val="00731D93"/>
    <w:rsid w:val="00764DEE"/>
    <w:rsid w:val="00772B46"/>
    <w:rsid w:val="00792BD8"/>
    <w:rsid w:val="00794DAA"/>
    <w:rsid w:val="00797608"/>
    <w:rsid w:val="007B7E9A"/>
    <w:rsid w:val="007C4648"/>
    <w:rsid w:val="007E791E"/>
    <w:rsid w:val="008000FF"/>
    <w:rsid w:val="00815BB2"/>
    <w:rsid w:val="0082444F"/>
    <w:rsid w:val="00833944"/>
    <w:rsid w:val="00860310"/>
    <w:rsid w:val="0086148E"/>
    <w:rsid w:val="0089405E"/>
    <w:rsid w:val="008A6097"/>
    <w:rsid w:val="008F1730"/>
    <w:rsid w:val="009327D9"/>
    <w:rsid w:val="009363BC"/>
    <w:rsid w:val="0094399B"/>
    <w:rsid w:val="00955860"/>
    <w:rsid w:val="00956625"/>
    <w:rsid w:val="00990C55"/>
    <w:rsid w:val="009B2A69"/>
    <w:rsid w:val="009E24EB"/>
    <w:rsid w:val="009E36C6"/>
    <w:rsid w:val="009F0400"/>
    <w:rsid w:val="009F42E7"/>
    <w:rsid w:val="00A06169"/>
    <w:rsid w:val="00A26820"/>
    <w:rsid w:val="00A2772A"/>
    <w:rsid w:val="00A45B9F"/>
    <w:rsid w:val="00A82A97"/>
    <w:rsid w:val="00AC01AF"/>
    <w:rsid w:val="00AF4C62"/>
    <w:rsid w:val="00B54CE3"/>
    <w:rsid w:val="00C01C3B"/>
    <w:rsid w:val="00C31FD8"/>
    <w:rsid w:val="00C320A9"/>
    <w:rsid w:val="00C33597"/>
    <w:rsid w:val="00C64E49"/>
    <w:rsid w:val="00C80B36"/>
    <w:rsid w:val="00C839FE"/>
    <w:rsid w:val="00C87C6B"/>
    <w:rsid w:val="00C92D89"/>
    <w:rsid w:val="00CA2164"/>
    <w:rsid w:val="00CF230F"/>
    <w:rsid w:val="00CF4FF9"/>
    <w:rsid w:val="00D1462B"/>
    <w:rsid w:val="00D2084F"/>
    <w:rsid w:val="00D20D03"/>
    <w:rsid w:val="00D6409A"/>
    <w:rsid w:val="00DA07B9"/>
    <w:rsid w:val="00DA2106"/>
    <w:rsid w:val="00DB0BAA"/>
    <w:rsid w:val="00DB7DA4"/>
    <w:rsid w:val="00E0245A"/>
    <w:rsid w:val="00E617CA"/>
    <w:rsid w:val="00E73C52"/>
    <w:rsid w:val="00E82380"/>
    <w:rsid w:val="00E84B3D"/>
    <w:rsid w:val="00F00D1D"/>
    <w:rsid w:val="00F24766"/>
    <w:rsid w:val="00F24AF4"/>
    <w:rsid w:val="00FB6C58"/>
    <w:rsid w:val="00FC167A"/>
    <w:rsid w:val="00FD329E"/>
    <w:rsid w:val="00FF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9422</Characters>
  <Application>Microsoft Office Word</Application>
  <DocSecurity>0</DocSecurity>
  <Lines>78</Lines>
  <Paragraphs>22</Paragraphs>
  <ScaleCrop>false</ScaleCrop>
  <Company>Microsoft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2015-01-10T06:50:00Z</dcterms:created>
  <dcterms:modified xsi:type="dcterms:W3CDTF">2015-01-10T06:50:00Z</dcterms:modified>
</cp:coreProperties>
</file>